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E69" w:rsidRPr="0071009F" w:rsidRDefault="00667E69" w:rsidP="00667E69">
      <w:pPr>
        <w:tabs>
          <w:tab w:val="left" w:pos="5103"/>
        </w:tabs>
        <w:spacing w:line="360" w:lineRule="auto"/>
        <w:ind w:firstLine="720"/>
        <w:jc w:val="center"/>
        <w:rPr>
          <w:rFonts w:ascii="BalticaUzbek" w:hAnsi="BalticaUzbek"/>
          <w:b/>
          <w:bCs/>
          <w:sz w:val="32"/>
          <w:szCs w:val="32"/>
        </w:rPr>
      </w:pPr>
      <w:r w:rsidRPr="0071009F">
        <w:rPr>
          <w:rFonts w:ascii="BalticaUzbek" w:hAnsi="BalticaUzbek"/>
          <w:b/>
          <w:bCs/>
          <w:sz w:val="32"/>
          <w:szCs w:val="32"/>
        </w:rPr>
        <w:t>Туризмда маркетинг фаолиятлари.</w:t>
      </w:r>
    </w:p>
    <w:p w:rsidR="00667E69" w:rsidRPr="002A3DBF" w:rsidRDefault="00667E69" w:rsidP="00667E69">
      <w:pPr>
        <w:tabs>
          <w:tab w:val="left" w:pos="5103"/>
        </w:tabs>
        <w:spacing w:line="360" w:lineRule="auto"/>
        <w:jc w:val="both"/>
        <w:rPr>
          <w:rFonts w:ascii="BalticaUzbek" w:hAnsi="BalticaUzbek"/>
          <w:b/>
          <w:sz w:val="28"/>
          <w:szCs w:val="28"/>
        </w:rPr>
      </w:pPr>
      <w:r w:rsidRPr="002A3DBF">
        <w:rPr>
          <w:rFonts w:ascii="BalticaUzbek" w:hAnsi="BalticaUzbek"/>
          <w:b/>
          <w:sz w:val="28"/>
          <w:szCs w:val="28"/>
        </w:rPr>
        <w:t>9.1.Туризмда маркетинг фаолиятларининг бошланиши.</w:t>
      </w:r>
    </w:p>
    <w:p w:rsidR="00667E69" w:rsidRPr="002A3DBF" w:rsidRDefault="00667E69" w:rsidP="00667E69">
      <w:pPr>
        <w:tabs>
          <w:tab w:val="left" w:pos="5103"/>
        </w:tabs>
        <w:spacing w:line="360" w:lineRule="auto"/>
        <w:jc w:val="both"/>
        <w:rPr>
          <w:rFonts w:ascii="BalticaUzbek" w:hAnsi="BalticaUzbek"/>
          <w:b/>
          <w:sz w:val="28"/>
          <w:szCs w:val="28"/>
        </w:rPr>
      </w:pPr>
      <w:r w:rsidRPr="002A3DBF">
        <w:rPr>
          <w:rFonts w:ascii="BalticaUzbek" w:hAnsi="BalticaUzbek"/>
          <w:b/>
          <w:sz w:val="28"/>
          <w:szCs w:val="28"/>
        </w:rPr>
        <w:t>9.2.Туризм маркетингининг таърифи.</w:t>
      </w:r>
    </w:p>
    <w:p w:rsidR="00667E69" w:rsidRPr="002A3DBF" w:rsidRDefault="00667E69" w:rsidP="00667E69">
      <w:pPr>
        <w:tabs>
          <w:tab w:val="left" w:pos="5103"/>
        </w:tabs>
        <w:spacing w:line="360" w:lineRule="auto"/>
        <w:jc w:val="both"/>
        <w:rPr>
          <w:rFonts w:ascii="BalticaUzbek" w:hAnsi="BalticaUzbek"/>
          <w:b/>
          <w:sz w:val="28"/>
          <w:szCs w:val="28"/>
        </w:rPr>
      </w:pPr>
      <w:r w:rsidRPr="002A3DBF">
        <w:rPr>
          <w:rFonts w:ascii="BalticaUzbek" w:hAnsi="BalticaUzbek"/>
          <w:b/>
          <w:sz w:val="28"/>
          <w:szCs w:val="28"/>
        </w:rPr>
        <w:t>9.3.Мехмонхона хужалиги маркетинги.</w:t>
      </w:r>
    </w:p>
    <w:p w:rsidR="00667E69" w:rsidRPr="002A3DBF" w:rsidRDefault="00667E69" w:rsidP="00667E69">
      <w:pPr>
        <w:tabs>
          <w:tab w:val="left" w:pos="5103"/>
        </w:tabs>
        <w:spacing w:line="360" w:lineRule="auto"/>
        <w:jc w:val="both"/>
        <w:rPr>
          <w:rFonts w:ascii="BalticaUzbek" w:hAnsi="BalticaUzbek"/>
          <w:b/>
          <w:sz w:val="28"/>
          <w:szCs w:val="28"/>
        </w:rPr>
      </w:pPr>
      <w:r w:rsidRPr="002A3DBF">
        <w:rPr>
          <w:rFonts w:ascii="BalticaUzbek" w:hAnsi="BalticaUzbek"/>
          <w:b/>
          <w:sz w:val="28"/>
          <w:szCs w:val="28"/>
        </w:rPr>
        <w:t>9.4.Туризм маркетингининг зарурлиги.</w:t>
      </w:r>
    </w:p>
    <w:p w:rsidR="00667E69" w:rsidRPr="002A3DBF" w:rsidRDefault="00667E69" w:rsidP="00667E69">
      <w:pPr>
        <w:tabs>
          <w:tab w:val="left" w:pos="5103"/>
        </w:tabs>
        <w:spacing w:line="360" w:lineRule="auto"/>
        <w:jc w:val="both"/>
        <w:rPr>
          <w:rFonts w:ascii="BalticaUzbek" w:hAnsi="BalticaUzbek"/>
          <w:b/>
          <w:sz w:val="28"/>
          <w:szCs w:val="28"/>
        </w:rPr>
      </w:pPr>
      <w:r w:rsidRPr="002A3DBF">
        <w:rPr>
          <w:rFonts w:ascii="BalticaUzbek" w:hAnsi="BalticaUzbek"/>
          <w:b/>
          <w:sz w:val="28"/>
          <w:szCs w:val="28"/>
        </w:rPr>
        <w:t>9.5.Туризм маркетингининг хусусиятлари.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ind w:firstLine="720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9.1.Туризмда маркетинг фаолиятларининг бошланиши.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Туризм индустриясида маркетинг фаолиятлари </w:t>
      </w:r>
      <w:r w:rsidRPr="0071009F">
        <w:rPr>
          <w:rFonts w:ascii="BalticaUzbek" w:hAnsi="BalticaUzbek"/>
          <w:sz w:val="28"/>
          <w:szCs w:val="28"/>
          <w:lang w:val="en-US"/>
        </w:rPr>
        <w:t>XIX</w:t>
      </w:r>
      <w:r w:rsidRPr="0071009F">
        <w:rPr>
          <w:rFonts w:ascii="BalticaUzbek" w:hAnsi="BalticaUzbek"/>
          <w:sz w:val="28"/>
          <w:szCs w:val="28"/>
        </w:rPr>
        <w:t xml:space="preserve"> аср охирларида, тунаш ва саёхат бюролари билан биргаликда Англия ва кейинчалик Европа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итъасида амалда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лланила бошлаган. Туризм маркетингининг тизимли (систематик) бир шаклда инобатга олиниши ва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рганилиши 1950 йилларда Европада амалда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лланилган. Иккинчи дунё урушигача люкс бир истеъмол соха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туризм тармо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и, урушдан кейин Европадаги саноатлашув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аракати билан бирга ривожланишга ва тар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алишга бошлаган. Истеъмолчиларнинг сотиб олиш имкониятлари ортган ва туризм тармо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и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аро бир хусусият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озониб талаб ва таклиф мувозанати бузилишни бошлаган. 1936 йилдан эътиборан Европада пуллик рухсат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ининг берилиши билан ишчилар, мутахассислар таътилга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иб туризм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аракатларига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атнашганлар. Тунаш муассасаларида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згариш ортган, янги тунаш тармо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лари юзага келган.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Сайёхат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илган инсонлар сони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йили тез суръатларда ортиб борган. Таътилга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иш нисбати Европада жами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олининг 60% ини ташкил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илган. Дунёда сайёхат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илган кишилар сони  1970 йилда 168 млн  киши экан. 1989 йилда бу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 420 млн киши, 2004 йилда эса бу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ам 680 млн кишига етган. Саёхат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илган инсонлар туризм тармо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ига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атнашиб 1989 йилда 230 млрд доллар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дорида туризмга сарф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лсалар, 2004 йилда  бу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рсаткич 475 млрд доллар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лган. Макро даражада давлатлар, микро </w:t>
      </w:r>
      <w:r w:rsidRPr="0071009F">
        <w:rPr>
          <w:rFonts w:ascii="BalticaUzbek" w:hAnsi="BalticaUzbek"/>
          <w:sz w:val="28"/>
          <w:szCs w:val="28"/>
        </w:rPr>
        <w:lastRenderedPageBreak/>
        <w:t>даражада туристик корхоналар истеъмолга таяниб туризмдан маълум бир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дорда талабни ошириш учун туризм маркетинги тизимларини ривожлантиришга эътибор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аратганлар. Хусусан 1970 йиллардан кейин талабни ёнлантириш учун туризм маркетинги тад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отларига эътибор берилган</w:t>
      </w:r>
      <w:r w:rsidRPr="0071009F">
        <w:rPr>
          <w:rStyle w:val="a3"/>
          <w:rFonts w:ascii="BalticaUzbek" w:hAnsi="BalticaUzbek"/>
          <w:sz w:val="28"/>
          <w:szCs w:val="28"/>
        </w:rPr>
        <w:footnoteReference w:id="1"/>
      </w:r>
      <w:r w:rsidRPr="0071009F">
        <w:rPr>
          <w:rFonts w:ascii="BalticaUzbek" w:hAnsi="BalticaUzbek"/>
          <w:sz w:val="28"/>
          <w:szCs w:val="28"/>
        </w:rPr>
        <w:t>. Маркетинг,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сулотнинг бозорда истеъмолчи билан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аршилашиши ва бир бирлари билан тенглашишидир деган эдик. Туризм маркетингини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туристик хизмат ёки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 билан туризм бозори шакллантиради. Туристик 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рсатувчи муассасалар уч гурухда тавсифланади:</w:t>
      </w:r>
    </w:p>
    <w:p w:rsidR="00667E69" w:rsidRPr="0071009F" w:rsidRDefault="00667E69" w:rsidP="00667E69">
      <w:pPr>
        <w:numPr>
          <w:ilvl w:val="0"/>
          <w:numId w:val="1"/>
        </w:numPr>
        <w:tabs>
          <w:tab w:val="left" w:pos="5103"/>
        </w:tabs>
        <w:autoSpaceDE w:val="0"/>
        <w:autoSpaceDN w:val="0"/>
        <w:spacing w:line="360" w:lineRule="auto"/>
        <w:ind w:left="0" w:firstLine="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Тунаш ва ов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атланиш тармо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лари.</w:t>
      </w:r>
    </w:p>
    <w:p w:rsidR="00667E69" w:rsidRPr="0071009F" w:rsidRDefault="00667E69" w:rsidP="00667E69">
      <w:pPr>
        <w:numPr>
          <w:ilvl w:val="0"/>
          <w:numId w:val="1"/>
        </w:numPr>
        <w:tabs>
          <w:tab w:val="left" w:pos="5103"/>
        </w:tabs>
        <w:autoSpaceDE w:val="0"/>
        <w:autoSpaceDN w:val="0"/>
        <w:spacing w:line="360" w:lineRule="auto"/>
        <w:ind w:left="142" w:hanging="142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Саёхат бюролари ва туроператорлар.</w:t>
      </w:r>
    </w:p>
    <w:p w:rsidR="00667E69" w:rsidRPr="0071009F" w:rsidRDefault="00667E69" w:rsidP="00667E69">
      <w:pPr>
        <w:numPr>
          <w:ilvl w:val="0"/>
          <w:numId w:val="1"/>
        </w:numPr>
        <w:tabs>
          <w:tab w:val="left" w:pos="5103"/>
        </w:tabs>
        <w:autoSpaceDE w:val="0"/>
        <w:autoSpaceDN w:val="0"/>
        <w:spacing w:line="360" w:lineRule="auto"/>
        <w:ind w:left="0" w:firstLine="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+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шимча 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рсатувчи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муассасалар. 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      Туризм бозори эса  географик ну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таи  назардан миллий  ва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аро туризм бозори деб икки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исмга ажратилади. Бозордаги истеъмолчилар турист деб аталади. Туризм маркетингида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сулотга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араганда хизматнинг бозорланиши асосий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исобланади. Туризмда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арилган хизматлар жуда турли хил хизматларнинг йи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индисидан ташкил топмо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да.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ind w:firstLine="720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9.2.Туризм маркетингининг таърифи.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Туризм маркетинги, миллий туризм ташкилотлари ёки туризм муассасаларининг, миллий ва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 тартибда туристларнинг э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тиёжларини (</w:t>
      </w:r>
      <w:r w:rsidRPr="0071009F">
        <w:rPr>
          <w:rFonts w:ascii="BalticaUzbek" w:hAnsi="BalticaUzbek"/>
          <w:sz w:val="28"/>
          <w:szCs w:val="28"/>
          <w:lang w:val="en-US"/>
        </w:rPr>
        <w:t>optimize</w:t>
      </w:r>
      <w:r w:rsidRPr="0071009F">
        <w:rPr>
          <w:rFonts w:ascii="BalticaUzbek" w:hAnsi="BalticaUzbek"/>
          <w:sz w:val="28"/>
          <w:szCs w:val="28"/>
        </w:rPr>
        <w:t xml:space="preserve">)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 этишга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араб тизимли ва бирликли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аракатлардан ташкил топмо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да. Инсонларнинг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ш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тларини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адрлаш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садида иш, оила, конференция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садларида бир минта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ада,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лкада ёки  мамлакатлар орасида саёхат этиш хохиши ва э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тиёжи туристик корхоналарнинг ташкил топишига сабаб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лгандир. Бу корхоналар, истеъмолчи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турист гурухларини энг уй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ун ерларда, энг яхши шароитларда саёхат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илдириш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садида бир 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анча </w:t>
      </w:r>
      <w:r w:rsidRPr="0071009F">
        <w:rPr>
          <w:rFonts w:ascii="BalticaUzbek" w:hAnsi="BalticaUzbek"/>
          <w:sz w:val="28"/>
          <w:szCs w:val="28"/>
        </w:rPr>
        <w:lastRenderedPageBreak/>
        <w:t>услублар ва техникалар яратмо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тадирлар.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бир туризм маркетинги таърифи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уйидагича изо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ланади: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“Туристик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 ва хизматларнинг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ридан ёки туризм воситалари ёрдамида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аллий, минта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авий, миллий ва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 режада,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арувчидан  кейин истеъмолчи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туристга 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ими ва янги туристик истеъмол э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тиёжлари ва таклифларининг яратилиши билан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фаолиятларнинг йи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индисидир”. Бунга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ра:</w:t>
      </w:r>
    </w:p>
    <w:p w:rsidR="00667E69" w:rsidRPr="0071009F" w:rsidRDefault="00667E69" w:rsidP="00667E69">
      <w:pPr>
        <w:numPr>
          <w:ilvl w:val="0"/>
          <w:numId w:val="2"/>
        </w:numPr>
        <w:tabs>
          <w:tab w:val="left" w:pos="5103"/>
        </w:tabs>
        <w:autoSpaceDE w:val="0"/>
        <w:autoSpaceDN w:val="0"/>
        <w:spacing w:line="360" w:lineRule="auto"/>
        <w:ind w:left="0" w:firstLine="284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Туризм маркетинги, туристик э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тиёжларини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аршилайдиган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 ва хизматларнинг туристга 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дим этилиши ва сотилиши билан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аракатлардир. Мехмонхоналарнинг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сади фойда олиш билан бирга харидорларнинг э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тиёжларини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аршилаш ва уларни мамнун этишдир. Маркетинг узлуксиз давом этувчи бир жараёндир. </w:t>
      </w:r>
    </w:p>
    <w:p w:rsidR="00667E69" w:rsidRPr="0071009F" w:rsidRDefault="00667E69" w:rsidP="00667E69">
      <w:pPr>
        <w:numPr>
          <w:ilvl w:val="0"/>
          <w:numId w:val="2"/>
        </w:numPr>
        <w:tabs>
          <w:tab w:val="left" w:pos="5103"/>
        </w:tabs>
        <w:autoSpaceDE w:val="0"/>
        <w:autoSpaceDN w:val="0"/>
        <w:spacing w:line="360" w:lineRule="auto"/>
        <w:ind w:left="0" w:firstLine="284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Туристик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 ва хизматлар туристга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ридан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арувчи туристик корхоналар томонидан ёки воситачи фирмалар, саёхат бюролари ёки туроператорлар томонидан сотила олинади. </w:t>
      </w:r>
    </w:p>
    <w:p w:rsidR="00667E69" w:rsidRPr="0071009F" w:rsidRDefault="00667E69" w:rsidP="00667E69">
      <w:pPr>
        <w:numPr>
          <w:ilvl w:val="0"/>
          <w:numId w:val="2"/>
        </w:numPr>
        <w:tabs>
          <w:tab w:val="left" w:pos="5103"/>
        </w:tabs>
        <w:autoSpaceDE w:val="0"/>
        <w:autoSpaceDN w:val="0"/>
        <w:spacing w:line="360" w:lineRule="auto"/>
        <w:ind w:left="0" w:firstLine="284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Туризм маркетингида туристларнинг янги э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тиёжларининг давомли изланиши ва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рганилиши кераклидир. Сайёхнинг э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тиёжлари биринчи режада тутилади.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     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бир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 ёки хизматларга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ра туризмнинг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амиятли хусусиятлар ташиши, маркетингнинг бу сохада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лланишини жуда керакли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олга келтиргандир. Туризм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сулоти,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товар ва хизматлардан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ларо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муассасаларга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араганда тугалланувчи бир аралаш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 хусусиятига эгадир. Туристик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сулотга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арши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 туристик талаб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ижтимоий ва сиёсий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згаришларга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арши эътиборли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либ катта бир эластиклик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рсатади. Туризм таклифининг ташинилмайдиган (мехмонхона)  хусусиятда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лиши, туристик хизматларнинг жойида тугатилиши натижасини ту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дирмо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тадир. Туризм мавсуми охирида мехмонхона, </w:t>
      </w:r>
      <w:r w:rsidRPr="0071009F">
        <w:rPr>
          <w:rFonts w:ascii="BalticaUzbek" w:hAnsi="BalticaUzbek"/>
          <w:sz w:val="28"/>
          <w:szCs w:val="28"/>
        </w:rPr>
        <w:lastRenderedPageBreak/>
        <w:t>тайёрагох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баъзи воситаларни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бир минта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ага ташиш имкони й</w:t>
      </w:r>
      <w:r>
        <w:rPr>
          <w:sz w:val="28"/>
          <w:szCs w:val="28"/>
        </w:rPr>
        <w:t>ўқ</w:t>
      </w:r>
      <w:r w:rsidRPr="0071009F">
        <w:rPr>
          <w:rFonts w:ascii="BalticaUzbek" w:hAnsi="BalticaUzbek"/>
          <w:sz w:val="28"/>
          <w:szCs w:val="28"/>
        </w:rPr>
        <w:t>дир.  Туризм маркетингига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аракатларнинг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садларини асосий маркетинг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садларига мос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илиб 3 та гурухда жамлаш мумкиндир: 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а) Мавжуд бозорни са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лаш,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бир ифода билан корхонага ёки мамлакатга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налтирилган туризм талабини энг камида бир хил даражада тутиш.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Б) Бозордаги потенциал талабни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аракатчан талаб шаклига айлантириш, яъни туризмга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атнашадиган имкониятларга эга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лган,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ат буни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алигача р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ёбга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аролмаган ташкилотларни туризмга жалб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илиш. 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jc w:val="both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В) Янги бозорлар яратиш, олдиндан билинмаган,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рганилмаган ёки  кераклича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ийматлантирилмаган бозорларга кириш,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корхоналарга ёки мамлакатларга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налтьирилган туристик талабни жалб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илиб туристик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сулотларни сотиш сохасини кенгайтиришдир.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 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jc w:val="center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9.3. Мехмонхона х</w:t>
      </w:r>
      <w:r>
        <w:rPr>
          <w:b/>
          <w:bCs/>
          <w:i/>
          <w:i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жаликлари маркетинги.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      Туризм секторида етиштирилган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 ва хизматларнинг маркетингида индустрия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сулотларининг маркетингидан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 баъзи хусусиятлари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тадир. Мехмонхона хизматларидан фойдаланган истеъмолчи жи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атдан мехмонхона хоналарининг яратгани хизмат соф бир хизматдир,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ат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лланилиши билан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ртадан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тарилмайди. Мехмонхона хоналари учун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 талаб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згарувчан бир талабдир. Мавжуд мехмонхона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сулотларининг энг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амиятлиларидан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мехмонхона  хоналари, ер ва макон бо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имидан бар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арордир. Талаб камайган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ажм юзага келади ва талабнинг энг 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ори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вазиятларида мутла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 маълум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бир устки си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им чегараси бордир, бу чегарадан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тилмайди. Мехмонхоначилик асосида маркетинг, энг олдин бозорнинг уй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унлиги изланиш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 билан талабнинг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озонилишига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иссада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лади. Бу изланиш, мехмонхона учун энг яхши бозор имконини, бозордаги бир очи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ни, бир </w:t>
      </w:r>
      <w:r w:rsidRPr="0071009F">
        <w:rPr>
          <w:rFonts w:ascii="BalticaUzbek" w:hAnsi="BalticaUzbek"/>
          <w:sz w:val="28"/>
          <w:szCs w:val="28"/>
        </w:rPr>
        <w:lastRenderedPageBreak/>
        <w:t xml:space="preserve">жойни ёки альтернатив жойлар орасидаги мехмонхона учун бирортасининг сайловини белгилайди ёки маълум бир жойда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уриладиган энг уй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ун мехмонхона шаклини таъминлайди. Маркетинг мехмонхона муассасига давомли бозор изланиши,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 етиштириш, сотиш, тартиблик ва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здан кечириш каби маркетинг бос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ичлари билан алокада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лади. </w:t>
      </w:r>
    </w:p>
    <w:p w:rsidR="00667E69" w:rsidRPr="0071009F" w:rsidRDefault="00667E69" w:rsidP="00667E69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Мехмонхоналар инсонларга 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рсатиш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садида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урилган тижорий ташкилотлардир. Маркетинг негизи мехмонхоначилар томонидан янги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илина бошлангандир. Баъзилари сотишларни ва маркетингни бир хил маънода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ришда давом этмо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дадир. Бир мехмонхона, мехмонхона хизматларидан фойдаланганларнинг э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тиёжларини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аршилай олишдан, шахсий мехмонхона хизматлари маълум бозорларга сотилган мехмонхона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сулотлари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урилиши керакдир.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мехмонхона маълум бозор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лимлари ва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сулотлари орасидаги тенглаштиришни бажариши керак. Бажарилиш учун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мехмонхона хизматларига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арши келган талаб та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лили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илиниш керак.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jc w:val="center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9.4. Туризм маркетингининг зарурлиги</w:t>
      </w:r>
      <w:r w:rsidRPr="0071009F">
        <w:rPr>
          <w:rFonts w:ascii="BalticaUzbek" w:hAnsi="BalticaUzbek"/>
          <w:sz w:val="28"/>
          <w:szCs w:val="28"/>
        </w:rPr>
        <w:t>.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       Охирги йилларда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тисодий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згаришлар ва янги техникаларнинг ривожланиши, корхоналарнинг хизмат ва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сулотларини маркетинг шаклларида ва корхона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арувларида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амиятли бир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згаришларга сабаб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лди. Компьютер технолигияларидаги ривожланишлар баъзи туристик масофаларнинг олдинги режага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иши, истеъмолчи муносабатларидаги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згаришлар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омиллар корхона х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жайинларига харидорларнинг кутиш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тларининг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тганини, энди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злари бориб харидорларни излаш ва уларни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зларига жалб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 кераклигини тушиниб бошладилар. Бу жараён бир ресторан ёки мехмонхона каби саёхат бюроси учун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тааллу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лидир. Маркетинг тушунчасининг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згаришида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 3 та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амиятли омил мавжуд. </w:t>
      </w:r>
    </w:p>
    <w:p w:rsidR="00667E69" w:rsidRPr="0071009F" w:rsidRDefault="00667E69" w:rsidP="00667E69">
      <w:pPr>
        <w:pStyle w:val="2"/>
        <w:tabs>
          <w:tab w:val="clear" w:pos="0"/>
          <w:tab w:val="left" w:pos="5103"/>
        </w:tabs>
        <w:spacing w:line="360" w:lineRule="auto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>1. Бажариш учун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аришнинг керакли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лгани (талаб таклифлардан жуда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лса)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ариш йи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индисидан истеъмол йи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индисига (талаб таклифдан кам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лганда)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тиш. Бу вазиятда, мехмонхона х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жалиги секторида, сотиш функциялари биринчи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тадир. Бундай пайтда бозорнинг э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тиёжига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араб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ариш ва тар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атиш керакдир.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томондан талабга мослашиш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ийин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олга келмо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тадир. Бу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тиш маркетинг тушунчасида юзага келган ривожланишни исботламо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тадир. 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2.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обатнинг ривожланиши пастдаги шаклларда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рсатилган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хшаш ёки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шимча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ийматли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сулотлар 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дим этган ёки бир хил категориядаги корхоналар орасида юзага келган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обат (ма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обати) Нильтон-Шератон (</w:t>
      </w:r>
      <w:r w:rsidRPr="0071009F">
        <w:rPr>
          <w:rFonts w:ascii="BalticaUzbek" w:hAnsi="BalticaUzbek"/>
          <w:sz w:val="28"/>
          <w:szCs w:val="28"/>
          <w:lang w:val="en-US"/>
        </w:rPr>
        <w:t>Hilton</w:t>
      </w:r>
      <w:r w:rsidRPr="0071009F">
        <w:rPr>
          <w:rFonts w:ascii="BalticaUzbek" w:hAnsi="BalticaUzbek"/>
          <w:sz w:val="28"/>
          <w:szCs w:val="28"/>
        </w:rPr>
        <w:t>-</w:t>
      </w:r>
      <w:r w:rsidRPr="0071009F">
        <w:rPr>
          <w:rFonts w:ascii="BalticaUzbek" w:hAnsi="BalticaUzbek"/>
          <w:sz w:val="28"/>
          <w:szCs w:val="28"/>
          <w:lang w:val="en-US"/>
        </w:rPr>
        <w:t>Sheraton</w:t>
      </w:r>
      <w:r w:rsidRPr="0071009F">
        <w:rPr>
          <w:rFonts w:ascii="BalticaUzbek" w:hAnsi="BalticaUzbek"/>
          <w:sz w:val="28"/>
          <w:szCs w:val="28"/>
        </w:rPr>
        <w:t xml:space="preserve">) мехмонхоналари ёки Мас </w:t>
      </w:r>
      <w:r w:rsidRPr="0071009F">
        <w:rPr>
          <w:rFonts w:ascii="BalticaUzbek" w:hAnsi="BalticaUzbek"/>
          <w:sz w:val="28"/>
          <w:szCs w:val="28"/>
          <w:lang w:val="en-US"/>
        </w:rPr>
        <w:t>Donald</w:t>
      </w:r>
      <w:r w:rsidRPr="0071009F">
        <w:rPr>
          <w:rFonts w:ascii="BalticaUzbek" w:hAnsi="BalticaUzbek"/>
          <w:sz w:val="28"/>
          <w:szCs w:val="28"/>
        </w:rPr>
        <w:t xml:space="preserve"> ва </w:t>
      </w:r>
      <w:r w:rsidRPr="0071009F">
        <w:rPr>
          <w:rFonts w:ascii="BalticaUzbek" w:hAnsi="BalticaUzbek"/>
          <w:sz w:val="28"/>
          <w:szCs w:val="28"/>
          <w:lang w:val="en-US"/>
        </w:rPr>
        <w:t>Wath</w:t>
      </w:r>
      <w:r w:rsidRPr="0071009F">
        <w:rPr>
          <w:rFonts w:ascii="BalticaUzbek" w:hAnsi="BalticaUzbek"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  <w:lang w:val="en-US"/>
        </w:rPr>
        <w:t>hamberger</w:t>
      </w:r>
      <w:r w:rsidRPr="0071009F">
        <w:rPr>
          <w:rFonts w:ascii="BalticaUzbek" w:hAnsi="BalticaUzbek"/>
          <w:sz w:val="28"/>
          <w:szCs w:val="28"/>
        </w:rPr>
        <w:t xml:space="preserve"> каби тезда ов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ат тайёрланадиган корхоналар каби.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хшаш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сулотлар 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дим этган турли секторларнинг корхоналари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ртасида юзага келган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обати: бирлашган мехмонхона занжирлари,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нгилли занжирлашишлар, ижтимоий туризм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садли сектор,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гурухлантиришлар каби. Миллий бозордан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 бозорга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 чи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>ан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обат. Бу савияда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атто миллий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обат дунё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обатига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атнаша олиши учун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зини фидо эта олиш мажбуриятидадир. Хорижий сайёх бир нечта масофа орасидан танлаш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ига эгадир: Лондон, Париж, Рома, Брюссель, Мадрид, Туркиядаги, Истанбул, Измир, Анталия билан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обат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олидадирлар.</w:t>
      </w:r>
    </w:p>
    <w:p w:rsidR="00667E69" w:rsidRPr="0071009F" w:rsidRDefault="00667E69" w:rsidP="00667E69">
      <w:pPr>
        <w:numPr>
          <w:ilvl w:val="0"/>
          <w:numId w:val="3"/>
        </w:numPr>
        <w:tabs>
          <w:tab w:val="left" w:pos="5103"/>
        </w:tabs>
        <w:autoSpaceDE w:val="0"/>
        <w:autoSpaceDN w:val="0"/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згаришлар-янгиланишлар: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    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аётда - юзага келган янгиланишлар, амалий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ллашлар,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аёт даражаларининг юксалиши, истеъмолчиларнинг ов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атланиш, тунаш ва ижобий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никишлари орасида танлаш имконини, шансини орттирмо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тадир. 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оридаги бу та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лиллар глобал бир шаклда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илингандир. 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jc w:val="center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9.5. Туризмда маркетинг хусусиятлари</w:t>
      </w:r>
      <w:r w:rsidRPr="0071009F">
        <w:rPr>
          <w:rFonts w:ascii="BalticaUzbek" w:hAnsi="BalticaUzbek"/>
          <w:sz w:val="28"/>
          <w:szCs w:val="28"/>
        </w:rPr>
        <w:t>.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 xml:space="preserve">      Туризм маркетингида индустрия корхоналаридаги маркетингига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хшашига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араб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зига эркин баъзи хусусиятлари бордир. Туризм маркетингини,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индустрия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сулотларининг бозорланишидан ажратган хусусиятлари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уйидагича изо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ланади</w:t>
      </w:r>
      <w:r w:rsidRPr="0071009F">
        <w:rPr>
          <w:rStyle w:val="a3"/>
          <w:rFonts w:ascii="BalticaUzbek" w:hAnsi="BalticaUzbek"/>
          <w:sz w:val="28"/>
          <w:szCs w:val="28"/>
        </w:rPr>
        <w:footnoteReference w:id="2"/>
      </w:r>
      <w:r w:rsidRPr="0071009F">
        <w:rPr>
          <w:rFonts w:ascii="BalticaUzbek" w:hAnsi="BalticaUzbek"/>
          <w:sz w:val="28"/>
          <w:szCs w:val="28"/>
        </w:rPr>
        <w:t>: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1. Туризм индустриясида хизмат бозорланади ва хизматларнинг материал хусусияти й</w:t>
      </w:r>
      <w:r>
        <w:rPr>
          <w:sz w:val="28"/>
          <w:szCs w:val="28"/>
        </w:rPr>
        <w:t>ўқ</w:t>
      </w:r>
      <w:r w:rsidRPr="0071009F">
        <w:rPr>
          <w:rFonts w:ascii="BalticaUzbek" w:hAnsi="BalticaUzbek"/>
          <w:sz w:val="28"/>
          <w:szCs w:val="28"/>
        </w:rPr>
        <w:t>дир. Холбуки индустрия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сулотлари идеал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лчаниладиган ёки дейиладиган моддалардир. 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2. Имконли истеъмол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 ва хизматларидан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ларо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2 хил тартибда бозорланади.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а) Расмий туристик ташкилотлар томонидан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илинган ва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ридан сотиш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сади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лмаган маркетинг. 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б) Корхоналар томонидан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илинган ва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сулотларининг сотилишларини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садлаган маркетинг.</w:t>
      </w:r>
    </w:p>
    <w:p w:rsidR="00667E69" w:rsidRPr="0071009F" w:rsidRDefault="00667E69" w:rsidP="00667E69">
      <w:pPr>
        <w:numPr>
          <w:ilvl w:val="0"/>
          <w:numId w:val="4"/>
        </w:numPr>
        <w:tabs>
          <w:tab w:val="left" w:pos="5103"/>
        </w:tabs>
        <w:autoSpaceDE w:val="0"/>
        <w:autoSpaceDN w:val="0"/>
        <w:spacing w:line="360" w:lineRule="auto"/>
        <w:ind w:left="0" w:firstLine="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Туризм маркетингида, индустрия маркетингига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араганда атроф ва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уйи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исм муаммолари эътиборга олинади. Денгиз,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ум,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уёш, табиий г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залликларнинг мавжудлиги ва бойлиги маркетингни таъсирлайди.</w:t>
      </w:r>
    </w:p>
    <w:p w:rsidR="00667E69" w:rsidRPr="0071009F" w:rsidRDefault="00667E69" w:rsidP="00667E69">
      <w:pPr>
        <w:numPr>
          <w:ilvl w:val="0"/>
          <w:numId w:val="5"/>
        </w:numPr>
        <w:tabs>
          <w:tab w:val="left" w:pos="5103"/>
        </w:tabs>
        <w:autoSpaceDE w:val="0"/>
        <w:autoSpaceDN w:val="0"/>
        <w:spacing w:line="360" w:lineRule="auto"/>
        <w:ind w:left="0" w:firstLine="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Туризм маркетингида истеъмолчи хизматга эга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 учун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ариш жойига кетади, индустрия маркетингида эса,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сулотлар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арувчидан истеъмолчига олиб келинади ва етказилади. </w:t>
      </w:r>
    </w:p>
    <w:p w:rsidR="00667E69" w:rsidRPr="0071009F" w:rsidRDefault="00667E69" w:rsidP="00667E69">
      <w:pPr>
        <w:numPr>
          <w:ilvl w:val="0"/>
          <w:numId w:val="5"/>
        </w:numPr>
        <w:tabs>
          <w:tab w:val="left" w:pos="5103"/>
        </w:tabs>
        <w:autoSpaceDE w:val="0"/>
        <w:autoSpaceDN w:val="0"/>
        <w:spacing w:line="360" w:lineRule="auto"/>
        <w:ind w:left="0" w:firstLine="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Туризм меркетингида,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ариш ва истеъмол бир хил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тда р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 беради. Хизматлар олдин сотиб тугатилади,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олбуки индустрия маркетингида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арилган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сулотлар сотишга 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дим этилади.</w:t>
      </w:r>
    </w:p>
    <w:p w:rsidR="00667E69" w:rsidRPr="0071009F" w:rsidRDefault="00667E69" w:rsidP="00667E69">
      <w:pPr>
        <w:numPr>
          <w:ilvl w:val="0"/>
          <w:numId w:val="5"/>
        </w:numPr>
        <w:tabs>
          <w:tab w:val="left" w:pos="5103"/>
        </w:tabs>
        <w:autoSpaceDE w:val="0"/>
        <w:autoSpaceDN w:val="0"/>
        <w:spacing w:line="360" w:lineRule="auto"/>
        <w:ind w:left="0" w:firstLine="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Туристик корхоналар мавсумий ишлайдилар. Туристик хизматлар чидамли ва узо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муддатли фойдаланиладиган хизматлар эмасдир.</w:t>
      </w:r>
    </w:p>
    <w:p w:rsidR="00667E69" w:rsidRPr="0071009F" w:rsidRDefault="00667E69" w:rsidP="00667E69">
      <w:pPr>
        <w:numPr>
          <w:ilvl w:val="0"/>
          <w:numId w:val="5"/>
        </w:numPr>
        <w:tabs>
          <w:tab w:val="left" w:pos="5103"/>
        </w:tabs>
        <w:autoSpaceDE w:val="0"/>
        <w:autoSpaceDN w:val="0"/>
        <w:spacing w:line="360" w:lineRule="auto"/>
        <w:ind w:left="0" w:firstLine="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>Туризм индустриясида марка низомига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лик камдир. Туризм бозорида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ий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сулот, тортувчанлик 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ори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бир минта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ёки маданий марказдир.</w:t>
      </w:r>
    </w:p>
    <w:p w:rsidR="00667E69" w:rsidRPr="0071009F" w:rsidRDefault="00667E69" w:rsidP="00667E69">
      <w:pPr>
        <w:numPr>
          <w:ilvl w:val="0"/>
          <w:numId w:val="5"/>
        </w:numPr>
        <w:autoSpaceDE w:val="0"/>
        <w:autoSpaceDN w:val="0"/>
        <w:spacing w:line="360" w:lineRule="auto"/>
        <w:ind w:left="0" w:firstLine="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Туристик хизматлари учун яралган талаб кунлик,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афталик, ойлик ва йиллик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либ жуда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лилик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рсатуви бир талабдир. Талаб эластикдир. </w:t>
      </w:r>
    </w:p>
    <w:p w:rsidR="00667E69" w:rsidRPr="0071009F" w:rsidRDefault="00667E69" w:rsidP="00667E69">
      <w:pPr>
        <w:numPr>
          <w:ilvl w:val="0"/>
          <w:numId w:val="5"/>
        </w:numPr>
        <w:autoSpaceDE w:val="0"/>
        <w:autoSpaceDN w:val="0"/>
        <w:spacing w:line="360" w:lineRule="auto"/>
        <w:ind w:left="0" w:firstLine="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Туризм маркетингининг асосий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сади истеъмолчини мамнун этишдир. Индустрия маркетингида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сад, бир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сулотнинг истеъмолчига фойда келтиришидир. </w:t>
      </w:r>
    </w:p>
    <w:p w:rsidR="00667E69" w:rsidRPr="0071009F" w:rsidRDefault="00667E69" w:rsidP="00667E69">
      <w:pPr>
        <w:numPr>
          <w:ilvl w:val="0"/>
          <w:numId w:val="5"/>
        </w:numPr>
        <w:tabs>
          <w:tab w:val="left" w:pos="5103"/>
        </w:tabs>
        <w:autoSpaceDE w:val="0"/>
        <w:autoSpaceDN w:val="0"/>
        <w:spacing w:line="360" w:lineRule="auto"/>
        <w:ind w:left="0" w:firstLine="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Туристик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сулотлар, асосан харидорга хизмат шаклида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рсатилади. Туристик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 соф бир хизмат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сулотдир,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ат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лланилиши билан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илади. </w:t>
      </w:r>
    </w:p>
    <w:p w:rsidR="00667E69" w:rsidRPr="0071009F" w:rsidRDefault="00667E69" w:rsidP="00667E69">
      <w:pPr>
        <w:numPr>
          <w:ilvl w:val="0"/>
          <w:numId w:val="5"/>
        </w:numPr>
        <w:tabs>
          <w:tab w:val="left" w:pos="5103"/>
        </w:tabs>
        <w:autoSpaceDE w:val="0"/>
        <w:autoSpaceDN w:val="0"/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Туристик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сулотлар аралаш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сулотлардир.</w:t>
      </w:r>
    </w:p>
    <w:p w:rsidR="00667E69" w:rsidRPr="0071009F" w:rsidRDefault="00667E69" w:rsidP="00667E69">
      <w:pPr>
        <w:numPr>
          <w:ilvl w:val="0"/>
          <w:numId w:val="5"/>
        </w:numPr>
        <w:tabs>
          <w:tab w:val="left" w:pos="5103"/>
        </w:tabs>
        <w:autoSpaceDE w:val="0"/>
        <w:autoSpaceDN w:val="0"/>
        <w:spacing w:line="360" w:lineRule="auto"/>
        <w:ind w:left="0" w:firstLine="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Туристик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сулотлар йи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илмайди. Шу сабабли туризм маркетинги таваккалдир.</w:t>
      </w:r>
    </w:p>
    <w:p w:rsidR="00667E69" w:rsidRPr="0071009F" w:rsidRDefault="00667E69" w:rsidP="00667E69">
      <w:pPr>
        <w:numPr>
          <w:ilvl w:val="0"/>
          <w:numId w:val="5"/>
        </w:numPr>
        <w:tabs>
          <w:tab w:val="left" w:pos="5103"/>
        </w:tabs>
        <w:autoSpaceDE w:val="0"/>
        <w:autoSpaceDN w:val="0"/>
        <w:spacing w:line="360" w:lineRule="auto"/>
        <w:ind w:left="0" w:firstLine="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Туристик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сулотлар бир биридан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лганлиги учун стандартлаштириш имкони й</w:t>
      </w:r>
      <w:r>
        <w:rPr>
          <w:sz w:val="28"/>
          <w:szCs w:val="28"/>
        </w:rPr>
        <w:t>ўқ</w:t>
      </w:r>
      <w:r w:rsidRPr="0071009F">
        <w:rPr>
          <w:rFonts w:ascii="BalticaUzbek" w:hAnsi="BalticaUzbek"/>
          <w:sz w:val="28"/>
          <w:szCs w:val="28"/>
        </w:rPr>
        <w:t xml:space="preserve">дир. </w:t>
      </w:r>
    </w:p>
    <w:p w:rsidR="00667E69" w:rsidRPr="0071009F" w:rsidRDefault="00667E69" w:rsidP="00667E69">
      <w:pPr>
        <w:numPr>
          <w:ilvl w:val="0"/>
          <w:numId w:val="5"/>
        </w:numPr>
        <w:tabs>
          <w:tab w:val="left" w:pos="5103"/>
        </w:tabs>
        <w:autoSpaceDE w:val="0"/>
        <w:autoSpaceDN w:val="0"/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Туристик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сулотлар тугалланувчи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сулотлардир.</w:t>
      </w:r>
    </w:p>
    <w:p w:rsidR="00667E69" w:rsidRPr="0071009F" w:rsidRDefault="00667E69" w:rsidP="00667E69">
      <w:pPr>
        <w:numPr>
          <w:ilvl w:val="0"/>
          <w:numId w:val="5"/>
        </w:numPr>
        <w:tabs>
          <w:tab w:val="left" w:pos="5103"/>
        </w:tabs>
        <w:autoSpaceDE w:val="0"/>
        <w:autoSpaceDN w:val="0"/>
        <w:spacing w:line="360" w:lineRule="auto"/>
        <w:ind w:left="0" w:firstLine="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Туристик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сулотлар аралаш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лганликлари учун хизматлар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 муассасалар томонидан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рсатилганидан назорат функцияси жуда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ийин юзага келади. </w:t>
      </w:r>
    </w:p>
    <w:p w:rsidR="00667E69" w:rsidRPr="0071009F" w:rsidRDefault="00667E69" w:rsidP="00667E69">
      <w:pPr>
        <w:numPr>
          <w:ilvl w:val="0"/>
          <w:numId w:val="5"/>
        </w:numPr>
        <w:tabs>
          <w:tab w:val="left" w:pos="5103"/>
        </w:tabs>
        <w:autoSpaceDE w:val="0"/>
        <w:autoSpaceDN w:val="0"/>
        <w:spacing w:line="360" w:lineRule="auto"/>
        <w:ind w:left="0" w:firstLine="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Туризм маркетинги саноат маркетингига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араганда жуда таваккалдир. Бирор ресторан ёки мехмонхона хизматлари сотилмаса буларни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бир жойга ташиш имкони й</w:t>
      </w:r>
      <w:r>
        <w:rPr>
          <w:sz w:val="28"/>
          <w:szCs w:val="28"/>
        </w:rPr>
        <w:t>ўқ</w:t>
      </w:r>
      <w:r w:rsidRPr="0071009F">
        <w:rPr>
          <w:rFonts w:ascii="BalticaUzbek" w:hAnsi="BalticaUzbek"/>
          <w:sz w:val="28"/>
          <w:szCs w:val="28"/>
        </w:rPr>
        <w:t xml:space="preserve">дир. </w:t>
      </w:r>
    </w:p>
    <w:p w:rsidR="00667E69" w:rsidRPr="0071009F" w:rsidRDefault="00667E69" w:rsidP="00667E69">
      <w:pPr>
        <w:numPr>
          <w:ilvl w:val="0"/>
          <w:numId w:val="5"/>
        </w:numPr>
        <w:tabs>
          <w:tab w:val="left" w:pos="5103"/>
        </w:tabs>
        <w:autoSpaceDE w:val="0"/>
        <w:autoSpaceDN w:val="0"/>
        <w:spacing w:line="360" w:lineRule="auto"/>
        <w:ind w:left="0" w:firstLine="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Бир хизматнинг сотиб олиниши ва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лланилиши истеъмолчи ва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арувчи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ртасида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ри муносабатни керактиради. Бу муносабатда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уйидаги натижалар пайдо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лади. 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>а) Бу муносабатнинг юзага келгани вазият жуда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амиятлидир. Бирор мехмонхонанинг коридори, бирор рестораннинг ичи кутилган хизматнинг натижасининг олинишини р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ёбга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тадир. 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б) Муносабатларда 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ори бир персонализацион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рилади. Машхур бир катта мехмонхонанинг ёки рестораннинг мижози у ерда исми билан ча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ирилишидан ёки хотирланишидан катта бир севинч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 этади. Акси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 муштарий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бу ерга келмаслиги мумкин.</w:t>
      </w:r>
    </w:p>
    <w:p w:rsidR="00667E69" w:rsidRPr="0071009F" w:rsidRDefault="00667E69" w:rsidP="00667E69">
      <w:pPr>
        <w:tabs>
          <w:tab w:val="left" w:pos="0"/>
        </w:tabs>
        <w:spacing w:line="360" w:lineRule="auto"/>
        <w:jc w:val="center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Хулоса</w:t>
      </w:r>
      <w:r w:rsidRPr="0071009F">
        <w:rPr>
          <w:rFonts w:ascii="BalticaUzbek" w:hAnsi="BalticaUzbek"/>
          <w:sz w:val="28"/>
          <w:szCs w:val="28"/>
        </w:rPr>
        <w:t>:</w:t>
      </w:r>
    </w:p>
    <w:p w:rsidR="00667E69" w:rsidRPr="0071009F" w:rsidRDefault="00667E69" w:rsidP="00667E69">
      <w:pPr>
        <w:tabs>
          <w:tab w:val="left" w:pos="0"/>
        </w:tabs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 xml:space="preserve">Туризм ривожланишини маркетингсиз тасаввур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илиб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лмайди. Чунки маркетинг туризм бозорини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рганишда асосий рол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йнайди. Лекин, республикамиз туризми тизимида маркетинг хизматлари яхши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йилмаган. Бунинг учун чет эл туристик бозорларини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рганиш у ерларга миллий туристик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сулотларни сотиш учун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аракат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 керак.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озирда миллий  турма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сулотларимизга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 талаб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ртача даражада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лса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нарх сиёсатини яхши деб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лмайди. Нархлар жа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он бозоридан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сулотларга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араганда жуда 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оридир. Шунинг учун туристларнинг талаби борган сари камайиб кетмо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да. Улар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 ташкилий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садларда ташриф буюришмо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да.    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   Таянч с</w:t>
      </w:r>
      <w:r>
        <w:rPr>
          <w:b/>
          <w:bCs/>
          <w:i/>
          <w:i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злар</w:t>
      </w:r>
      <w:r w:rsidRPr="0071009F">
        <w:rPr>
          <w:rFonts w:ascii="BalticaUzbek" w:hAnsi="BalticaUzbek"/>
          <w:sz w:val="28"/>
          <w:szCs w:val="28"/>
        </w:rPr>
        <w:t>: туристик бозор, талаб, таклиф,  нарх, таннарх,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 бозор, миллий бозор.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jc w:val="center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Саволлар</w:t>
      </w:r>
      <w:r w:rsidRPr="0071009F">
        <w:rPr>
          <w:rFonts w:ascii="BalticaUzbek" w:hAnsi="BalticaUzbek"/>
          <w:sz w:val="28"/>
          <w:szCs w:val="28"/>
        </w:rPr>
        <w:t>: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1. Туризмда маркетинг фаолиятлари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ачондан бошланган?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2. Мехмонхона маркетинги нима?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3. Туристик 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рсатувчи муассасалар неча гурухга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линади?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4. Маркетинг таърифи нима?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5. Туризм маркетингининг хусусиятлари?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6. Туристик бозор нима?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 xml:space="preserve">7. Туризм маркетингида талаб ва таклиф омиллари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вазифани бажаради?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8. Туризм маркетингида нарх белгилашга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андай омиллар таъсир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илади?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9. Туризм маркетингида туристик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сулот таннархи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андай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исобланади?</w:t>
      </w:r>
    </w:p>
    <w:p w:rsidR="00667E69" w:rsidRPr="0071009F" w:rsidRDefault="00667E69" w:rsidP="00667E69">
      <w:pPr>
        <w:tabs>
          <w:tab w:val="left" w:pos="5103"/>
        </w:tabs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10. Туризм маркетингида талаб ва таклиф омиллари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ачон мувозанатлашади? </w:t>
      </w:r>
    </w:p>
    <w:p w:rsidR="00667E69" w:rsidRPr="0071009F" w:rsidRDefault="00667E69" w:rsidP="00667E69">
      <w:pPr>
        <w:spacing w:line="360" w:lineRule="auto"/>
        <w:ind w:right="-52"/>
        <w:jc w:val="center"/>
        <w:rPr>
          <w:rFonts w:ascii="BalticaUzbek" w:hAnsi="BalticaUzbek"/>
          <w:b/>
          <w:bCs/>
          <w:sz w:val="28"/>
          <w:szCs w:val="28"/>
          <w:lang w:val="uz-Cyrl-UZ"/>
        </w:rPr>
      </w:pPr>
      <w:r w:rsidRPr="0071009F">
        <w:rPr>
          <w:rFonts w:ascii="BalticaUzbek" w:hAnsi="BalticaUzbek"/>
          <w:b/>
          <w:bCs/>
          <w:sz w:val="28"/>
          <w:szCs w:val="28"/>
        </w:rPr>
        <w:t xml:space="preserve">Фойдаланилган </w:t>
      </w:r>
      <w:r w:rsidRPr="0071009F">
        <w:rPr>
          <w:rFonts w:ascii="BalticaUzbek" w:hAnsi="BalticaUzbek"/>
          <w:b/>
          <w:bCs/>
          <w:sz w:val="28"/>
          <w:szCs w:val="28"/>
          <w:lang w:val="uz-Cyrl-UZ"/>
        </w:rPr>
        <w:t>адабиётлар;</w:t>
      </w:r>
    </w:p>
    <w:p w:rsidR="00667E69" w:rsidRPr="0071009F" w:rsidRDefault="00667E69" w:rsidP="00667E69">
      <w:pPr>
        <w:spacing w:line="360" w:lineRule="auto"/>
        <w:ind w:right="-52"/>
        <w:jc w:val="both"/>
        <w:rPr>
          <w:rFonts w:ascii="BalticaUzbek" w:hAnsi="BalticaUzbek"/>
          <w:sz w:val="28"/>
          <w:szCs w:val="28"/>
          <w:lang w:val="uz-Cyrl-UZ"/>
        </w:rPr>
      </w:pPr>
      <w:r w:rsidRPr="0071009F">
        <w:rPr>
          <w:rFonts w:ascii="BalticaUzbek" w:hAnsi="BalticaUzbek"/>
          <w:sz w:val="28"/>
          <w:szCs w:val="28"/>
          <w:lang w:val="uz-Cyrl-UZ"/>
        </w:rPr>
        <w:t xml:space="preserve">1. </w:t>
      </w:r>
      <w:r>
        <w:rPr>
          <w:sz w:val="28"/>
          <w:szCs w:val="28"/>
          <w:lang w:val="uz-Cyrl-UZ"/>
        </w:rPr>
        <w:t>Ў</w:t>
      </w:r>
      <w:r w:rsidRPr="0071009F">
        <w:rPr>
          <w:rFonts w:ascii="BalticaUzbek" w:hAnsi="BalticaUzbek"/>
          <w:sz w:val="28"/>
          <w:szCs w:val="28"/>
          <w:lang w:val="uz-Cyrl-UZ"/>
        </w:rPr>
        <w:t>збекистон Республикаси Вазирлар ма</w:t>
      </w:r>
      <w:r>
        <w:rPr>
          <w:sz w:val="28"/>
          <w:szCs w:val="28"/>
          <w:lang w:val="uz-Cyrl-UZ"/>
        </w:rPr>
        <w:t>ҳ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камасининг 8-август 1998 йилдаги №346 “Туристик ташкилотлар фаолиятини такомиллаштириш </w:t>
      </w:r>
      <w:r>
        <w:rPr>
          <w:sz w:val="28"/>
          <w:szCs w:val="28"/>
          <w:lang w:val="uz-Cyrl-UZ"/>
        </w:rPr>
        <w:t>ҳ</w:t>
      </w:r>
      <w:r w:rsidRPr="0071009F">
        <w:rPr>
          <w:rFonts w:ascii="BalticaUzbek" w:hAnsi="BalticaUzbek"/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қ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идаги” </w:t>
      </w:r>
      <w:r>
        <w:rPr>
          <w:sz w:val="28"/>
          <w:szCs w:val="28"/>
          <w:lang w:val="uz-Cyrl-UZ"/>
        </w:rPr>
        <w:t>қ</w:t>
      </w:r>
      <w:r w:rsidRPr="0071009F">
        <w:rPr>
          <w:rFonts w:ascii="BalticaUzbek" w:hAnsi="BalticaUzbek"/>
          <w:sz w:val="28"/>
          <w:szCs w:val="28"/>
          <w:lang w:val="uz-Cyrl-UZ"/>
        </w:rPr>
        <w:t>арори.</w:t>
      </w:r>
    </w:p>
    <w:p w:rsidR="00667E69" w:rsidRPr="0071009F" w:rsidRDefault="00667E69" w:rsidP="00667E69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2.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Маркетинг в гостиничной индустрии и туризме: российский и международн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 опут. Янкевич В.С., Безрукова Н.Л.  </w:t>
      </w:r>
      <w:smartTag w:uri="urn:schemas-microsoft-com:office:smarttags" w:element="metricconverter">
        <w:smartTagPr>
          <w:attr w:name="ProductID" w:val="2003 г"/>
        </w:smartTagPr>
        <w:r w:rsidRPr="0071009F">
          <w:rPr>
            <w:rFonts w:ascii="BalticaUzbek" w:hAnsi="BalticaUzbek"/>
            <w:sz w:val="28"/>
            <w:szCs w:val="28"/>
          </w:rPr>
          <w:t>2003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667E69" w:rsidRPr="0071009F" w:rsidRDefault="00667E69" w:rsidP="00667E69">
      <w:pPr>
        <w:spacing w:line="360" w:lineRule="auto"/>
        <w:jc w:val="both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3.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 xml:space="preserve">Маркетинг в туризме Учебное пособие 4-е изд., стереотип, (ГРИФ) Дурович А.П. </w:t>
      </w:r>
      <w:smartTag w:uri="urn:schemas-microsoft-com:office:smarttags" w:element="metricconverter">
        <w:smartTagPr>
          <w:attr w:name="ProductID" w:val="2004 г"/>
        </w:smartTagPr>
        <w:r w:rsidRPr="0071009F">
          <w:rPr>
            <w:rFonts w:ascii="BalticaUzbek" w:hAnsi="BalticaUzbek"/>
            <w:sz w:val="28"/>
            <w:szCs w:val="28"/>
          </w:rPr>
          <w:t>2004 г</w:t>
        </w:r>
      </w:smartTag>
      <w:r w:rsidRPr="0071009F">
        <w:rPr>
          <w:rFonts w:ascii="BalticaUzbek" w:hAnsi="BalticaUzbek"/>
          <w:sz w:val="28"/>
          <w:szCs w:val="28"/>
        </w:rPr>
        <w:t>.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          </w:t>
      </w:r>
    </w:p>
    <w:p w:rsidR="00667E69" w:rsidRPr="0071009F" w:rsidRDefault="00667E69" w:rsidP="00667E69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4.  Прикладной туроперейтинг. Учебное пособие Ушаков Д.С. </w:t>
      </w:r>
      <w:smartTag w:uri="urn:schemas-microsoft-com:office:smarttags" w:element="metricconverter">
        <w:smartTagPr>
          <w:attr w:name="ProductID" w:val="2004 г"/>
        </w:smartTagPr>
        <w:r w:rsidRPr="0071009F">
          <w:rPr>
            <w:rFonts w:ascii="BalticaUzbek" w:hAnsi="BalticaUzbek"/>
            <w:sz w:val="28"/>
            <w:szCs w:val="28"/>
          </w:rPr>
          <w:t>2004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667E69" w:rsidRPr="0071009F" w:rsidRDefault="00667E69" w:rsidP="00667E69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5. </w:t>
      </w:r>
      <w:r>
        <w:rPr>
          <w:sz w:val="28"/>
          <w:szCs w:val="28"/>
        </w:rPr>
        <w:t>Международнўй</w:t>
      </w:r>
      <w:r w:rsidRPr="0071009F">
        <w:rPr>
          <w:rFonts w:ascii="BalticaUzbek" w:hAnsi="BalticaUzbek"/>
          <w:sz w:val="28"/>
          <w:szCs w:val="28"/>
        </w:rPr>
        <w:t xml:space="preserve"> туризм. Учебник, Александрова А.Ю.  </w:t>
      </w:r>
      <w:smartTag w:uri="urn:schemas-microsoft-com:office:smarttags" w:element="metricconverter">
        <w:smartTagPr>
          <w:attr w:name="ProductID" w:val="2004 г"/>
        </w:smartTagPr>
        <w:r w:rsidRPr="0071009F">
          <w:rPr>
            <w:rFonts w:ascii="BalticaUzbek" w:hAnsi="BalticaUzbek"/>
            <w:sz w:val="28"/>
            <w:szCs w:val="28"/>
          </w:rPr>
          <w:t>2004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667E69" w:rsidRPr="0071009F" w:rsidRDefault="00667E69" w:rsidP="00667E69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6. Папирян Г.А. Менеджмент в индустрии гостеприимства (отели и ресторану). М.: ОАО НПО Издательство “Экономика”. 2002, </w:t>
      </w:r>
    </w:p>
    <w:p w:rsidR="00667E69" w:rsidRPr="00860B40" w:rsidRDefault="00667E69" w:rsidP="00667E69">
      <w:pPr>
        <w:spacing w:line="360" w:lineRule="auto"/>
        <w:jc w:val="both"/>
        <w:rPr>
          <w:rFonts w:ascii="BalticaUzbek" w:hAnsi="BalticaUzbek"/>
          <w:sz w:val="28"/>
          <w:szCs w:val="28"/>
          <w:lang w:val="en-US"/>
        </w:rPr>
      </w:pPr>
      <w:r w:rsidRPr="0071009F">
        <w:rPr>
          <w:rFonts w:ascii="BalticaUzbek" w:hAnsi="BalticaUzbek"/>
          <w:sz w:val="28"/>
          <w:szCs w:val="28"/>
        </w:rPr>
        <w:t>7.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 xml:space="preserve">Реклама в туризме Учебное пособие Дурович А.П.   </w:t>
      </w:r>
      <w:smartTag w:uri="urn:schemas-microsoft-com:office:smarttags" w:element="metricconverter">
        <w:smartTagPr>
          <w:attr w:name="ProductID" w:val="2003 г"/>
        </w:smartTagPr>
        <w:r w:rsidRPr="00860B40">
          <w:rPr>
            <w:rFonts w:ascii="BalticaUzbek" w:hAnsi="BalticaUzbek"/>
            <w:sz w:val="28"/>
            <w:szCs w:val="28"/>
            <w:lang w:val="en-US"/>
          </w:rPr>
          <w:t xml:space="preserve">2003 </w:t>
        </w:r>
        <w:r w:rsidRPr="0071009F">
          <w:rPr>
            <w:rFonts w:ascii="BalticaUzbek" w:hAnsi="BalticaUzbek"/>
            <w:sz w:val="28"/>
            <w:szCs w:val="28"/>
          </w:rPr>
          <w:t>г</w:t>
        </w:r>
      </w:smartTag>
      <w:r w:rsidRPr="00860B40">
        <w:rPr>
          <w:rFonts w:ascii="BalticaUzbek" w:hAnsi="BalticaUzbek"/>
          <w:sz w:val="28"/>
          <w:szCs w:val="28"/>
          <w:lang w:val="en-US"/>
        </w:rPr>
        <w:t>.</w:t>
      </w:r>
    </w:p>
    <w:p w:rsidR="00667E69" w:rsidRPr="0071009F" w:rsidRDefault="00667E69" w:rsidP="00667E69">
      <w:pPr>
        <w:tabs>
          <w:tab w:val="left" w:pos="0"/>
          <w:tab w:val="left" w:pos="993"/>
        </w:tabs>
        <w:spacing w:line="360" w:lineRule="auto"/>
        <w:jc w:val="both"/>
        <w:rPr>
          <w:rFonts w:ascii="BalticaUzbek" w:hAnsi="BalticaUzbek"/>
          <w:b/>
          <w:bCs/>
          <w:sz w:val="28"/>
          <w:szCs w:val="28"/>
          <w:lang w:val="en-US"/>
        </w:rPr>
      </w:pPr>
      <w:r w:rsidRPr="00860B40">
        <w:rPr>
          <w:rFonts w:ascii="BalticaUzbek" w:hAnsi="BalticaUzbek"/>
          <w:sz w:val="28"/>
          <w:szCs w:val="28"/>
          <w:lang w:val="en-US"/>
        </w:rPr>
        <w:t>8</w:t>
      </w:r>
      <w:r w:rsidRPr="0071009F">
        <w:rPr>
          <w:rFonts w:ascii="BalticaUzbek" w:hAnsi="BalticaUzbek"/>
          <w:sz w:val="28"/>
          <w:szCs w:val="28"/>
          <w:lang w:val="en-US"/>
        </w:rPr>
        <w:t xml:space="preserve">. Kotter. P., Bowen J., Makens J. – Marketing  For Hospitality and Tourism. – 2d. Edit. – </w:t>
      </w:r>
      <w:smartTag w:uri="urn:schemas-microsoft-com:office:smarttags" w:element="place">
        <w:smartTag w:uri="urn:schemas-microsoft-com:office:smarttags" w:element="PlaceName">
          <w:r w:rsidRPr="0071009F">
            <w:rPr>
              <w:rFonts w:ascii="BalticaUzbek" w:hAnsi="BalticaUzbek"/>
              <w:sz w:val="28"/>
              <w:szCs w:val="28"/>
              <w:lang w:val="en-US"/>
            </w:rPr>
            <w:t>Upper</w:t>
          </w:r>
        </w:smartTag>
        <w:r w:rsidRPr="0071009F">
          <w:rPr>
            <w:rFonts w:ascii="BalticaUzbek" w:hAnsi="BalticaUzbek"/>
            <w:sz w:val="28"/>
            <w:szCs w:val="28"/>
            <w:lang w:val="en-US"/>
          </w:rPr>
          <w:t xml:space="preserve"> </w:t>
        </w:r>
        <w:smartTag w:uri="urn:schemas-microsoft-com:office:smarttags" w:element="PlaceName">
          <w:r w:rsidRPr="0071009F">
            <w:rPr>
              <w:rFonts w:ascii="BalticaUzbek" w:hAnsi="BalticaUzbek"/>
              <w:sz w:val="28"/>
              <w:szCs w:val="28"/>
              <w:lang w:val="en-US"/>
            </w:rPr>
            <w:t>Saddle</w:t>
          </w:r>
        </w:smartTag>
        <w:r w:rsidRPr="0071009F">
          <w:rPr>
            <w:rFonts w:ascii="BalticaUzbek" w:hAnsi="BalticaUzbek"/>
            <w:sz w:val="28"/>
            <w:szCs w:val="28"/>
            <w:lang w:val="en-US"/>
          </w:rPr>
          <w:t xml:space="preserve">  </w:t>
        </w:r>
        <w:smartTag w:uri="urn:schemas-microsoft-com:office:smarttags" w:element="PlaceType">
          <w:r w:rsidRPr="0071009F">
            <w:rPr>
              <w:rFonts w:ascii="BalticaUzbek" w:hAnsi="BalticaUzbek"/>
              <w:sz w:val="28"/>
              <w:szCs w:val="28"/>
              <w:lang w:val="en-US"/>
            </w:rPr>
            <w:t>River</w:t>
          </w:r>
        </w:smartTag>
      </w:smartTag>
      <w:r w:rsidRPr="0071009F">
        <w:rPr>
          <w:rFonts w:ascii="BalticaUzbek" w:hAnsi="BalticaUzbek"/>
          <w:sz w:val="28"/>
          <w:szCs w:val="28"/>
          <w:lang w:val="en-US"/>
        </w:rPr>
        <w:t>: Prentide  Hall, 1998</w:t>
      </w:r>
    </w:p>
    <w:p w:rsidR="00667E69" w:rsidRPr="0071009F" w:rsidRDefault="00667E69" w:rsidP="00667E69">
      <w:pPr>
        <w:spacing w:line="360" w:lineRule="auto"/>
        <w:jc w:val="both"/>
        <w:rPr>
          <w:rFonts w:ascii="BalticaUzbek" w:hAnsi="BalticaUzbek"/>
          <w:sz w:val="28"/>
          <w:szCs w:val="28"/>
          <w:lang w:val="en-US"/>
        </w:rPr>
      </w:pPr>
      <w:r w:rsidRPr="00860B40">
        <w:rPr>
          <w:rFonts w:ascii="BalticaUzbek" w:hAnsi="BalticaUzbek"/>
          <w:sz w:val="28"/>
          <w:szCs w:val="28"/>
          <w:lang w:val="en-US"/>
        </w:rPr>
        <w:t>9</w:t>
      </w:r>
      <w:r w:rsidRPr="0071009F">
        <w:rPr>
          <w:rFonts w:ascii="BalticaUzbek" w:hAnsi="BalticaUzbek"/>
          <w:sz w:val="28"/>
          <w:szCs w:val="28"/>
          <w:lang w:val="en-US"/>
        </w:rPr>
        <w:t xml:space="preserve">.  </w:t>
      </w:r>
      <w:r w:rsidRPr="0071009F">
        <w:rPr>
          <w:rFonts w:ascii="BalticaUzbek" w:hAnsi="BalticaUzbek"/>
          <w:sz w:val="28"/>
          <w:szCs w:val="28"/>
        </w:rPr>
        <w:t>Интернет</w:t>
      </w:r>
      <w:r w:rsidRPr="0071009F">
        <w:rPr>
          <w:rFonts w:ascii="BalticaUzbek" w:hAnsi="BalticaUzbek"/>
          <w:sz w:val="28"/>
          <w:szCs w:val="28"/>
          <w:lang w:val="en-US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сайтлари</w:t>
      </w:r>
      <w:r w:rsidRPr="0071009F">
        <w:rPr>
          <w:rFonts w:ascii="BalticaUzbek" w:hAnsi="BalticaUzbek"/>
          <w:sz w:val="28"/>
          <w:szCs w:val="28"/>
          <w:lang w:val="en-US"/>
        </w:rPr>
        <w:t>.</w:t>
      </w:r>
    </w:p>
    <w:p w:rsidR="00667E69" w:rsidRPr="00860B40" w:rsidRDefault="00667E69" w:rsidP="00667E69">
      <w:pPr>
        <w:spacing w:line="360" w:lineRule="auto"/>
        <w:jc w:val="both"/>
        <w:rPr>
          <w:rFonts w:ascii="BalticaUzbek" w:hAnsi="BalticaUzbek"/>
          <w:sz w:val="28"/>
          <w:szCs w:val="28"/>
          <w:lang w:val="en-US"/>
        </w:rPr>
      </w:pPr>
      <w:hyperlink r:id="rId8" w:history="1"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www</w:t>
        </w:r>
        <w:r w:rsidRPr="00860B40">
          <w:rPr>
            <w:rStyle w:val="a6"/>
            <w:rFonts w:ascii="BalticaUzbek" w:hAnsi="BalticaUzbek"/>
            <w:sz w:val="28"/>
            <w:szCs w:val="28"/>
            <w:lang w:val="en-US"/>
          </w:rPr>
          <w:t>.</w:t>
        </w:r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peugeotufa</w:t>
        </w:r>
        <w:r w:rsidRPr="00860B40">
          <w:rPr>
            <w:rStyle w:val="a6"/>
            <w:rFonts w:ascii="BalticaUzbek" w:hAnsi="BalticaUzbek"/>
            <w:sz w:val="28"/>
            <w:szCs w:val="28"/>
            <w:lang w:val="en-US"/>
          </w:rPr>
          <w:t>.</w:t>
        </w:r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ru</w:t>
        </w:r>
      </w:hyperlink>
      <w:r w:rsidRPr="00860B40">
        <w:rPr>
          <w:rFonts w:ascii="BalticaUzbek" w:hAnsi="BalticaUzbek"/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ценў</w:t>
      </w:r>
      <w:r w:rsidRPr="00860B40">
        <w:rPr>
          <w:rFonts w:ascii="BalticaUzbek" w:hAnsi="BalticaUzbek"/>
          <w:sz w:val="28"/>
          <w:szCs w:val="28"/>
          <w:lang w:val="en-US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услуг</w:t>
      </w:r>
    </w:p>
    <w:p w:rsidR="00667E69" w:rsidRPr="0071009F" w:rsidRDefault="00667E69" w:rsidP="00667E69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9" w:history="1"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www</w:t>
        </w:r>
        <w:r w:rsidRPr="0071009F">
          <w:rPr>
            <w:rStyle w:val="a6"/>
            <w:rFonts w:ascii="BalticaUzbek" w:hAnsi="BalticaUzbek"/>
            <w:sz w:val="28"/>
            <w:szCs w:val="28"/>
          </w:rPr>
          <w:t>.</w:t>
        </w:r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bashexpo</w:t>
        </w:r>
        <w:r w:rsidRPr="0071009F">
          <w:rPr>
            <w:rStyle w:val="a6"/>
            <w:rFonts w:ascii="BalticaUzbek" w:hAnsi="BalticaUzbek"/>
            <w:sz w:val="28"/>
            <w:szCs w:val="28"/>
          </w:rPr>
          <w:t>.ru</w:t>
        </w:r>
      </w:hyperlink>
      <w:r w:rsidRPr="0071009F">
        <w:rPr>
          <w:rFonts w:ascii="BalticaUzbek" w:hAnsi="BalticaUzbek"/>
          <w:sz w:val="28"/>
          <w:szCs w:val="28"/>
        </w:rPr>
        <w:t xml:space="preserve"> – </w:t>
      </w:r>
      <w:r>
        <w:rPr>
          <w:sz w:val="28"/>
          <w:szCs w:val="28"/>
        </w:rPr>
        <w:t>вўставки</w:t>
      </w:r>
      <w:r w:rsidRPr="0071009F">
        <w:rPr>
          <w:rFonts w:ascii="BalticaUzbek" w:hAnsi="BalticaUzbek"/>
          <w:sz w:val="28"/>
          <w:szCs w:val="28"/>
        </w:rPr>
        <w:t>, конференции</w:t>
      </w:r>
    </w:p>
    <w:p w:rsidR="00667E69" w:rsidRPr="0071009F" w:rsidRDefault="00667E69" w:rsidP="00667E69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10" w:history="1"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www</w:t>
        </w:r>
        <w:r w:rsidRPr="0071009F">
          <w:rPr>
            <w:rStyle w:val="a6"/>
            <w:rFonts w:ascii="BalticaUzbek" w:hAnsi="BalticaUzbek"/>
            <w:sz w:val="28"/>
            <w:szCs w:val="28"/>
          </w:rPr>
          <w:t>.</w:t>
        </w:r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wttc</w:t>
        </w:r>
        <w:r w:rsidRPr="0071009F">
          <w:rPr>
            <w:rStyle w:val="a6"/>
            <w:rFonts w:ascii="BalticaUzbek" w:hAnsi="BalticaUzbek"/>
            <w:sz w:val="28"/>
            <w:szCs w:val="28"/>
          </w:rPr>
          <w:t>.</w:t>
        </w:r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org</w:t>
        </w:r>
      </w:hyperlink>
      <w:r w:rsidRPr="0071009F">
        <w:rPr>
          <w:rFonts w:ascii="BalticaUzbek" w:hAnsi="BalticaUzbek"/>
          <w:sz w:val="28"/>
          <w:szCs w:val="28"/>
        </w:rPr>
        <w:t xml:space="preserve"> – Всемирн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 Совет по путешествиям и туризму</w:t>
      </w:r>
    </w:p>
    <w:p w:rsidR="00667E69" w:rsidRPr="0071009F" w:rsidRDefault="00667E69" w:rsidP="00667E69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11" w:history="1"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www</w:t>
        </w:r>
        <w:r w:rsidRPr="0071009F">
          <w:rPr>
            <w:rStyle w:val="a6"/>
            <w:rFonts w:ascii="BalticaUzbek" w:hAnsi="BalticaUzbek"/>
            <w:sz w:val="28"/>
            <w:szCs w:val="28"/>
          </w:rPr>
          <w:t>.</w:t>
        </w:r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tag</w:t>
        </w:r>
        <w:r w:rsidRPr="0071009F">
          <w:rPr>
            <w:rStyle w:val="a6"/>
            <w:rFonts w:ascii="BalticaUzbek" w:hAnsi="BalticaUzbek"/>
            <w:sz w:val="28"/>
            <w:szCs w:val="28"/>
          </w:rPr>
          <w:t>-</w:t>
        </w:r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group</w:t>
        </w:r>
        <w:r w:rsidRPr="0071009F">
          <w:rPr>
            <w:rStyle w:val="a6"/>
            <w:rFonts w:ascii="BalticaUzbek" w:hAnsi="BalticaUzbek"/>
            <w:sz w:val="28"/>
            <w:szCs w:val="28"/>
          </w:rPr>
          <w:t>.</w:t>
        </w:r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com</w:t>
        </w:r>
      </w:hyperlink>
      <w:r w:rsidRPr="0071009F">
        <w:rPr>
          <w:rFonts w:ascii="BalticaUzbek" w:hAnsi="BalticaUzbek"/>
          <w:sz w:val="28"/>
          <w:szCs w:val="28"/>
        </w:rPr>
        <w:t xml:space="preserve"> – Консультативная группа по вопросам туризма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(</w:t>
      </w:r>
      <w:r w:rsidRPr="0071009F">
        <w:rPr>
          <w:rFonts w:ascii="BalticaUzbek" w:hAnsi="BalticaUzbek"/>
          <w:sz w:val="28"/>
          <w:szCs w:val="28"/>
          <w:lang w:val="en-US"/>
        </w:rPr>
        <w:t>TAG</w:t>
      </w:r>
      <w:r w:rsidRPr="0071009F">
        <w:rPr>
          <w:rFonts w:ascii="BalticaUzbek" w:hAnsi="BalticaUzbek"/>
          <w:sz w:val="28"/>
          <w:szCs w:val="28"/>
        </w:rPr>
        <w:t>)</w:t>
      </w:r>
    </w:p>
    <w:p w:rsidR="00667E69" w:rsidRPr="0071009F" w:rsidRDefault="00667E69" w:rsidP="00667E69">
      <w:pPr>
        <w:shd w:val="clear" w:color="auto" w:fill="FFFFFF"/>
        <w:spacing w:line="360" w:lineRule="auto"/>
        <w:jc w:val="both"/>
        <w:rPr>
          <w:rFonts w:ascii="BalticaUzbek" w:hAnsi="BalticaUzbek"/>
          <w:snapToGrid w:val="0"/>
          <w:color w:val="000000"/>
          <w:sz w:val="28"/>
          <w:szCs w:val="28"/>
          <w:lang w:val="uz-Cyrl-UZ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572" w:rsidRDefault="00C85572" w:rsidP="00667E69">
      <w:r>
        <w:separator/>
      </w:r>
    </w:p>
  </w:endnote>
  <w:endnote w:type="continuationSeparator" w:id="0">
    <w:p w:rsidR="00C85572" w:rsidRDefault="00C85572" w:rsidP="00667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Bodo_uzb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Bodo_uzb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572" w:rsidRDefault="00C85572" w:rsidP="00667E69">
      <w:r>
        <w:separator/>
      </w:r>
    </w:p>
  </w:footnote>
  <w:footnote w:type="continuationSeparator" w:id="0">
    <w:p w:rsidR="00C85572" w:rsidRDefault="00C85572" w:rsidP="00667E69">
      <w:r>
        <w:continuationSeparator/>
      </w:r>
    </w:p>
  </w:footnote>
  <w:footnote w:id="1">
    <w:p w:rsidR="00667E69" w:rsidRDefault="00667E69" w:rsidP="00667E69">
      <w:pPr>
        <w:pStyle w:val="a4"/>
      </w:pPr>
      <w:r>
        <w:rPr>
          <w:rStyle w:val="a3"/>
        </w:rPr>
        <w:footnoteRef/>
      </w:r>
      <w:r>
        <w:t xml:space="preserve"> </w:t>
      </w:r>
      <w:r w:rsidRPr="00B1380E">
        <w:rPr>
          <w:rFonts w:ascii="Bodo_uzb Cyr" w:hAnsi="Bodo_uzb Cyr" w:cs="Bodo_uzb Cyr"/>
        </w:rPr>
        <w:t xml:space="preserve">Маркетинг в туризме Учебное пособие 3-е изд., стереотип, (ГРИФ) Дурович А.П. </w:t>
      </w:r>
      <w:smartTag w:uri="urn:schemas-microsoft-com:office:smarttags" w:element="metricconverter">
        <w:smartTagPr>
          <w:attr w:name="ProductID" w:val="2004 г"/>
        </w:smartTagPr>
        <w:r w:rsidRPr="00B1380E">
          <w:rPr>
            <w:rFonts w:ascii="Bodo_uzb Cyr" w:hAnsi="Bodo_uzb Cyr" w:cs="Bodo_uzb Cyr"/>
          </w:rPr>
          <w:t>2004 г</w:t>
        </w:r>
      </w:smartTag>
      <w:r w:rsidRPr="00B1380E">
        <w:rPr>
          <w:rFonts w:ascii="Bodo_uzb Cyr" w:hAnsi="Bodo_uzb Cyr" w:cs="Bodo_uzb Cyr"/>
        </w:rPr>
        <w:t>.</w:t>
      </w:r>
      <w:r w:rsidRPr="00D44E59">
        <w:rPr>
          <w:rFonts w:ascii="Bodo_uzb" w:hAnsi="Bodo_uzb" w:cs="Bodo_uzb"/>
          <w:b/>
          <w:bCs/>
          <w:sz w:val="28"/>
          <w:szCs w:val="28"/>
        </w:rPr>
        <w:t xml:space="preserve">          </w:t>
      </w:r>
    </w:p>
  </w:footnote>
  <w:footnote w:id="2">
    <w:p w:rsidR="00667E69" w:rsidRDefault="00667E69" w:rsidP="00667E69">
      <w:pPr>
        <w:pStyle w:val="a4"/>
      </w:pPr>
      <w:r>
        <w:rPr>
          <w:rStyle w:val="a3"/>
        </w:rPr>
        <w:footnoteRef/>
      </w:r>
      <w:r>
        <w:t xml:space="preserve"> </w:t>
      </w:r>
      <w:r w:rsidRPr="00B1380E">
        <w:rPr>
          <w:rFonts w:ascii="Bodo_uzb Cyr" w:hAnsi="Bodo_uzb Cyr" w:cs="Bodo_uzb Cyr"/>
        </w:rPr>
        <w:t xml:space="preserve">Маркетинг в туризме Учебное пособие </w:t>
      </w:r>
      <w:r w:rsidRPr="00B1380E">
        <w:rPr>
          <w:rFonts w:ascii="Bodo_uzb" w:hAnsi="Bodo_uzb" w:cs="Bodo_uzb"/>
        </w:rPr>
        <w:t>4</w:t>
      </w:r>
      <w:r w:rsidRPr="00B1380E">
        <w:rPr>
          <w:rFonts w:ascii="Bodo_uzb Cyr" w:hAnsi="Bodo_uzb Cyr" w:cs="Bodo_uzb Cyr"/>
        </w:rPr>
        <w:t xml:space="preserve">-е изд., стереотип, (ГРИФ) Дурович А.П. </w:t>
      </w:r>
      <w:smartTag w:uri="urn:schemas-microsoft-com:office:smarttags" w:element="metricconverter">
        <w:smartTagPr>
          <w:attr w:name="ProductID" w:val="2004 г"/>
        </w:smartTagPr>
        <w:r w:rsidRPr="00B1380E">
          <w:rPr>
            <w:rFonts w:ascii="Bodo_uzb Cyr" w:hAnsi="Bodo_uzb Cyr" w:cs="Bodo_uzb Cyr"/>
          </w:rPr>
          <w:t>2004 г</w:t>
        </w:r>
      </w:smartTag>
      <w:r w:rsidRPr="00B1380E">
        <w:rPr>
          <w:rFonts w:ascii="Bodo_uzb Cyr" w:hAnsi="Bodo_uzb Cyr" w:cs="Bodo_uzb Cyr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67C49"/>
    <w:multiLevelType w:val="singleLevel"/>
    <w:tmpl w:val="B3788FE8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">
    <w:nsid w:val="40C16472"/>
    <w:multiLevelType w:val="singleLevel"/>
    <w:tmpl w:val="B448B942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2">
    <w:nsid w:val="4BFE09C7"/>
    <w:multiLevelType w:val="singleLevel"/>
    <w:tmpl w:val="B448B942"/>
    <w:lvl w:ilvl="0">
      <w:start w:val="1"/>
      <w:numFmt w:val="decimal"/>
      <w:lvlText w:val="%1. "/>
      <w:legacy w:legacy="1" w:legacySpace="0" w:legacyIndent="283"/>
      <w:lvlJc w:val="left"/>
      <w:pPr>
        <w:ind w:left="156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3">
    <w:nsid w:val="7EFA0344"/>
    <w:multiLevelType w:val="singleLevel"/>
    <w:tmpl w:val="B3788FE8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3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8"/>
          <w:szCs w:val="28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E69"/>
    <w:rsid w:val="00667E69"/>
    <w:rsid w:val="00BC068A"/>
    <w:rsid w:val="00C85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67E69"/>
    <w:pPr>
      <w:tabs>
        <w:tab w:val="left" w:pos="0"/>
      </w:tabs>
      <w:autoSpaceDE w:val="0"/>
      <w:autoSpaceDN w:val="0"/>
      <w:jc w:val="both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667E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3">
    <w:name w:val="footnote reference"/>
    <w:basedOn w:val="a0"/>
    <w:semiHidden/>
    <w:rsid w:val="00667E69"/>
    <w:rPr>
      <w:vertAlign w:val="superscript"/>
    </w:rPr>
  </w:style>
  <w:style w:type="paragraph" w:styleId="a4">
    <w:name w:val="footnote text"/>
    <w:basedOn w:val="a"/>
    <w:link w:val="a5"/>
    <w:semiHidden/>
    <w:rsid w:val="00667E69"/>
  </w:style>
  <w:style w:type="character" w:customStyle="1" w:styleId="a5">
    <w:name w:val="Текст сноски Знак"/>
    <w:basedOn w:val="a0"/>
    <w:link w:val="a4"/>
    <w:semiHidden/>
    <w:rsid w:val="00667E6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Hyperlink"/>
    <w:basedOn w:val="a0"/>
    <w:rsid w:val="00667E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67E69"/>
    <w:pPr>
      <w:tabs>
        <w:tab w:val="left" w:pos="0"/>
      </w:tabs>
      <w:autoSpaceDE w:val="0"/>
      <w:autoSpaceDN w:val="0"/>
      <w:jc w:val="both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667E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3">
    <w:name w:val="footnote reference"/>
    <w:basedOn w:val="a0"/>
    <w:semiHidden/>
    <w:rsid w:val="00667E69"/>
    <w:rPr>
      <w:vertAlign w:val="superscript"/>
    </w:rPr>
  </w:style>
  <w:style w:type="paragraph" w:styleId="a4">
    <w:name w:val="footnote text"/>
    <w:basedOn w:val="a"/>
    <w:link w:val="a5"/>
    <w:semiHidden/>
    <w:rsid w:val="00667E69"/>
  </w:style>
  <w:style w:type="character" w:customStyle="1" w:styleId="a5">
    <w:name w:val="Текст сноски Знак"/>
    <w:basedOn w:val="a0"/>
    <w:link w:val="a4"/>
    <w:semiHidden/>
    <w:rsid w:val="00667E6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Hyperlink"/>
    <w:basedOn w:val="a0"/>
    <w:rsid w:val="00667E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ugeotufa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tag-group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wttc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ashexp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2296</Words>
  <Characters>13092</Characters>
  <Application>Microsoft Office Word</Application>
  <DocSecurity>0</DocSecurity>
  <Lines>109</Lines>
  <Paragraphs>30</Paragraphs>
  <ScaleCrop>false</ScaleCrop>
  <Company>Home</Company>
  <LinksUpToDate>false</LinksUpToDate>
  <CharactersWithSpaces>15358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2012-11-05T08:11:00Z</dcterms:created>
  <dcterms:modified xsi:type="dcterms:W3CDTF">2012-11-05T08:11:00Z</dcterms:modified>
</cp:coreProperties>
</file>